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70" w:rsidRPr="000E1FF3" w:rsidRDefault="0099641E" w:rsidP="000E1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41E">
        <w:rPr>
          <w:rFonts w:ascii="Times New Roman" w:hAnsi="Times New Roman" w:cs="Times New Roman"/>
          <w:b/>
          <w:sz w:val="28"/>
          <w:szCs w:val="28"/>
        </w:rPr>
        <w:t>7</w:t>
      </w:r>
      <w:r w:rsidRPr="000E1FF3">
        <w:rPr>
          <w:rFonts w:ascii="Times New Roman" w:hAnsi="Times New Roman" w:cs="Times New Roman"/>
          <w:b/>
          <w:sz w:val="28"/>
          <w:szCs w:val="28"/>
        </w:rPr>
        <w:t>.</w:t>
      </w:r>
      <w:r w:rsidRPr="000E1FF3">
        <w:rPr>
          <w:rFonts w:ascii="Times New Roman" w:hAnsi="Times New Roman" w:cs="Times New Roman"/>
          <w:b/>
          <w:sz w:val="28"/>
          <w:szCs w:val="28"/>
        </w:rPr>
        <w:tab/>
        <w:t>Непрерывность про</w:t>
      </w:r>
      <w:r w:rsidR="00962A70" w:rsidRPr="000E1FF3">
        <w:rPr>
          <w:rFonts w:ascii="Times New Roman" w:hAnsi="Times New Roman" w:cs="Times New Roman"/>
          <w:b/>
          <w:sz w:val="28"/>
          <w:szCs w:val="28"/>
        </w:rPr>
        <w:t>фессионального развития учителя</w:t>
      </w:r>
    </w:p>
    <w:p w:rsidR="00804AEB" w:rsidRPr="000E1FF3" w:rsidRDefault="00804AEB" w:rsidP="000E1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F3">
        <w:rPr>
          <w:rFonts w:ascii="Times New Roman" w:hAnsi="Times New Roman" w:cs="Times New Roman"/>
          <w:b/>
          <w:sz w:val="28"/>
          <w:szCs w:val="28"/>
        </w:rPr>
        <w:t>Обучение на курсах повышения квалификации в 2014-2017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60"/>
        <w:gridCol w:w="1747"/>
        <w:gridCol w:w="2200"/>
        <w:gridCol w:w="2758"/>
        <w:gridCol w:w="1286"/>
      </w:tblGrid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 xml:space="preserve">  №/п</w:t>
            </w:r>
          </w:p>
        </w:tc>
        <w:tc>
          <w:tcPr>
            <w:tcW w:w="2255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902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Шифр группы</w:t>
            </w:r>
          </w:p>
        </w:tc>
        <w:tc>
          <w:tcPr>
            <w:tcW w:w="293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Название курса</w:t>
            </w:r>
          </w:p>
        </w:tc>
        <w:tc>
          <w:tcPr>
            <w:tcW w:w="2950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Подразделение</w:t>
            </w:r>
          </w:p>
        </w:tc>
        <w:tc>
          <w:tcPr>
            <w:tcW w:w="288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902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ГЕО-1-3</w:t>
            </w:r>
          </w:p>
        </w:tc>
        <w:tc>
          <w:tcPr>
            <w:tcW w:w="293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учителя основной школы к переходу на ФГОС. Модуль 1. Современные подходы и разработки уроков географии в условиях введения ФГОС ООО (целевая программа для учителей школ, осуществляющих поэтапный переход на ФГОС ООО по мере готовности)</w:t>
            </w:r>
          </w:p>
        </w:tc>
        <w:tc>
          <w:tcPr>
            <w:tcW w:w="2950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RCFGOS - Ресурсный центр по переходу на ФГОС ООО</w:t>
            </w:r>
            <w:bookmarkStart w:id="0" w:name="_GoBack"/>
            <w:bookmarkEnd w:id="0"/>
          </w:p>
        </w:tc>
        <w:tc>
          <w:tcPr>
            <w:tcW w:w="288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902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1343-5</w:t>
            </w:r>
          </w:p>
        </w:tc>
        <w:tc>
          <w:tcPr>
            <w:tcW w:w="293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"Педагог". Современное учебное занятие по географии (урочная деятельность) </w:t>
            </w: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исполнителя: (916)014-0991</w:t>
            </w:r>
          </w:p>
        </w:tc>
        <w:tc>
          <w:tcPr>
            <w:tcW w:w="2950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space_integr</w:t>
            </w:r>
            <w:proofErr w:type="spellEnd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МИОО. Кафедра географического образования, инновационных и космических технологий</w:t>
            </w:r>
          </w:p>
        </w:tc>
        <w:tc>
          <w:tcPr>
            <w:tcW w:w="288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902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1342-5</w:t>
            </w:r>
          </w:p>
        </w:tc>
        <w:tc>
          <w:tcPr>
            <w:tcW w:w="293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"Педагог". Информационно-коммуникационные технологии в педагогической деятельности учителя географии </w:t>
            </w: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исполнителя: (916)014-0991</w:t>
            </w:r>
          </w:p>
        </w:tc>
        <w:tc>
          <w:tcPr>
            <w:tcW w:w="2950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space_integr</w:t>
            </w:r>
            <w:proofErr w:type="spellEnd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МИОО. Кафедра географического образования, инновационных и космических технологий</w:t>
            </w:r>
          </w:p>
        </w:tc>
        <w:tc>
          <w:tcPr>
            <w:tcW w:w="288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62A70" w:rsidRPr="000E1FF3" w:rsidTr="006038A6">
        <w:trPr>
          <w:trHeight w:val="2760"/>
        </w:trPr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902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1344-5</w:t>
            </w:r>
          </w:p>
        </w:tc>
        <w:tc>
          <w:tcPr>
            <w:tcW w:w="293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"Педагог". Современное учебное занятие по географии (внеурочная деятельность) </w:t>
            </w: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исполнителя: (916)014-0991</w:t>
            </w:r>
          </w:p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space_integr</w:t>
            </w:r>
            <w:proofErr w:type="spellEnd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МИОО. Кафедра географического образования, инновационных и космических технологий</w:t>
            </w:r>
          </w:p>
        </w:tc>
        <w:tc>
          <w:tcPr>
            <w:tcW w:w="288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2A70" w:rsidRPr="000E1FF3" w:rsidTr="006038A6">
        <w:trPr>
          <w:trHeight w:val="900"/>
        </w:trPr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902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Рег.№ 5161</w:t>
            </w:r>
          </w:p>
        </w:tc>
        <w:tc>
          <w:tcPr>
            <w:tcW w:w="293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оценка </w:t>
            </w:r>
            <w:proofErr w:type="spellStart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основной школе в соответствии с ФГОС</w:t>
            </w:r>
          </w:p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Калининградской </w:t>
            </w:r>
            <w:proofErr w:type="spellStart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области.Государственное</w:t>
            </w:r>
            <w:proofErr w:type="spellEnd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автономное учреждение Калининградской области доп. </w:t>
            </w:r>
            <w:proofErr w:type="spellStart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проф.образования</w:t>
            </w:r>
            <w:proofErr w:type="spellEnd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Институт развития образования</w:t>
            </w:r>
          </w:p>
        </w:tc>
        <w:tc>
          <w:tcPr>
            <w:tcW w:w="288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902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01826-1</w:t>
            </w:r>
          </w:p>
        </w:tc>
        <w:tc>
          <w:tcPr>
            <w:tcW w:w="293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 членов предметной комиссии при проведении государственной итоговой аттестации по образовательным программам среднего общего образования (ГИА-11) по географии в 2017 году</w:t>
            </w: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исполнителя: (495)637-7646</w:t>
            </w:r>
          </w:p>
        </w:tc>
        <w:tc>
          <w:tcPr>
            <w:tcW w:w="2950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KafEO</w:t>
            </w:r>
            <w:proofErr w:type="spellEnd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МИОО. Кафедра естественнонаучного образования</w:t>
            </w:r>
          </w:p>
        </w:tc>
        <w:tc>
          <w:tcPr>
            <w:tcW w:w="288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902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01827-6</w:t>
            </w:r>
          </w:p>
        </w:tc>
        <w:tc>
          <w:tcPr>
            <w:tcW w:w="293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членов предметной комиссии по географии для проведения проверки заданий с развернутым ответом экзаменационных работ ГИА-9 в 2017 году</w:t>
            </w:r>
          </w:p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исполнителя: (495)637-7646</w:t>
            </w:r>
          </w:p>
        </w:tc>
        <w:tc>
          <w:tcPr>
            <w:tcW w:w="2950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KafEO</w:t>
            </w:r>
            <w:proofErr w:type="spellEnd"/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МИОО. Кафедра естественнонаучного образования</w:t>
            </w:r>
          </w:p>
        </w:tc>
        <w:tc>
          <w:tcPr>
            <w:tcW w:w="2881" w:type="dxa"/>
            <w:vAlign w:val="center"/>
          </w:tcPr>
          <w:p w:rsidR="00962A70" w:rsidRPr="000E1FF3" w:rsidRDefault="00962A70" w:rsidP="000E1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2902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Рег.№ 16ПТ-13/12</w:t>
            </w:r>
          </w:p>
        </w:tc>
        <w:tc>
          <w:tcPr>
            <w:tcW w:w="293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Проектирование урока и учебного занятия в формате технологической карты в соответствии с требованиями</w:t>
            </w:r>
          </w:p>
        </w:tc>
        <w:tc>
          <w:tcPr>
            <w:tcW w:w="2950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Московский институт развития непрерывного образования (МИРНО)</w:t>
            </w:r>
          </w:p>
        </w:tc>
        <w:tc>
          <w:tcPr>
            <w:tcW w:w="288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2902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Рег.№ 16003671167</w:t>
            </w:r>
          </w:p>
        </w:tc>
        <w:tc>
          <w:tcPr>
            <w:tcW w:w="293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соревнований. Модуль «Повышение мотивации обучающихся к участию в школьном этапе всероссийской олимпиады школьников.</w:t>
            </w:r>
          </w:p>
        </w:tc>
        <w:tc>
          <w:tcPr>
            <w:tcW w:w="2950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 xml:space="preserve">ДО ГБОУ </w:t>
            </w:r>
            <w:proofErr w:type="spellStart"/>
            <w:r w:rsidRPr="000E1FF3">
              <w:rPr>
                <w:rFonts w:ascii="Times New Roman" w:eastAsia="Calibri" w:hAnsi="Times New Roman" w:cs="Times New Roman"/>
              </w:rPr>
              <w:t>г.Москвы</w:t>
            </w:r>
            <w:proofErr w:type="spellEnd"/>
            <w:r w:rsidRPr="000E1FF3">
              <w:rPr>
                <w:rFonts w:ascii="Times New Roman" w:eastAsia="Calibri" w:hAnsi="Times New Roman" w:cs="Times New Roman"/>
              </w:rPr>
              <w:t xml:space="preserve"> Центр Педагогического мастерства.</w:t>
            </w:r>
          </w:p>
        </w:tc>
        <w:tc>
          <w:tcPr>
            <w:tcW w:w="288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962A70" w:rsidRPr="000E1FF3" w:rsidTr="006038A6">
        <w:tc>
          <w:tcPr>
            <w:tcW w:w="64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5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2016-2017</w:t>
            </w:r>
          </w:p>
        </w:tc>
        <w:tc>
          <w:tcPr>
            <w:tcW w:w="2902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Рег.16003511283</w:t>
            </w:r>
          </w:p>
        </w:tc>
        <w:tc>
          <w:tcPr>
            <w:tcW w:w="293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соревнований. Модуль «</w:t>
            </w:r>
          </w:p>
        </w:tc>
        <w:tc>
          <w:tcPr>
            <w:tcW w:w="2950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 xml:space="preserve">ДО ГБОУ </w:t>
            </w:r>
            <w:proofErr w:type="spellStart"/>
            <w:r w:rsidRPr="000E1FF3">
              <w:rPr>
                <w:rFonts w:ascii="Times New Roman" w:eastAsia="Calibri" w:hAnsi="Times New Roman" w:cs="Times New Roman"/>
              </w:rPr>
              <w:t>г.Москвы</w:t>
            </w:r>
            <w:proofErr w:type="spellEnd"/>
            <w:r w:rsidRPr="000E1FF3">
              <w:rPr>
                <w:rFonts w:ascii="Times New Roman" w:eastAsia="Calibri" w:hAnsi="Times New Roman" w:cs="Times New Roman"/>
              </w:rPr>
              <w:t xml:space="preserve"> Центр Педагогического мастерства.</w:t>
            </w:r>
          </w:p>
        </w:tc>
        <w:tc>
          <w:tcPr>
            <w:tcW w:w="2881" w:type="dxa"/>
          </w:tcPr>
          <w:p w:rsidR="00962A70" w:rsidRPr="000E1FF3" w:rsidRDefault="00962A70" w:rsidP="000E1F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1FF3">
              <w:rPr>
                <w:rFonts w:ascii="Times New Roman" w:eastAsia="Calibri" w:hAnsi="Times New Roman" w:cs="Times New Roman"/>
              </w:rPr>
              <w:t>24</w:t>
            </w:r>
          </w:p>
        </w:tc>
      </w:tr>
    </w:tbl>
    <w:p w:rsidR="00962A70" w:rsidRDefault="00962A70" w:rsidP="00962A70">
      <w:pPr>
        <w:spacing w:after="200" w:line="276" w:lineRule="auto"/>
        <w:rPr>
          <w:rFonts w:ascii="Calibri" w:eastAsia="Calibri" w:hAnsi="Calibri" w:cs="Times New Roman"/>
        </w:rPr>
      </w:pPr>
    </w:p>
    <w:p w:rsidR="00804AEB" w:rsidRDefault="00804AEB" w:rsidP="00962A70">
      <w:pPr>
        <w:spacing w:after="200" w:line="276" w:lineRule="auto"/>
        <w:rPr>
          <w:rFonts w:ascii="Calibri" w:eastAsia="Calibri" w:hAnsi="Calibri" w:cs="Times New Roman"/>
        </w:rPr>
      </w:pPr>
    </w:p>
    <w:p w:rsidR="000E1FF3" w:rsidRPr="000E1FF3" w:rsidRDefault="000E1FF3" w:rsidP="000E1FF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FF3">
        <w:rPr>
          <w:rFonts w:ascii="Times New Roman" w:eastAsia="Calibri" w:hAnsi="Times New Roman" w:cs="Times New Roman"/>
          <w:sz w:val="28"/>
          <w:szCs w:val="28"/>
        </w:rPr>
        <w:t xml:space="preserve">Для успешного введения в практику различных инноваций, для реализации в новых условиях, поставленных перед учителем задач педагог должен обладать необходимым уровнем и профессиональной компетентности, и профессионализма. Федеральные государственные требования к условиям реализации основной общеобразовательной программы   выделяют требования к уровню квалификации педагогических работников </w:t>
      </w:r>
      <w:r w:rsidRPr="000E1F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образовательного учреждения в соответствии с квалификационной характеристикой по соответствующей должности.  (п.1.2.)  В ее структуру входят базовые знания, умения, навыки, необходимые и достаточные для того, чтобы успешно действовать. И действенную помощь учителю оказывают курсы повышения квалификации. </w:t>
      </w:r>
    </w:p>
    <w:p w:rsidR="000E1FF3" w:rsidRPr="000E1FF3" w:rsidRDefault="000E1FF3" w:rsidP="000E1FF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FF3">
        <w:rPr>
          <w:rFonts w:ascii="Times New Roman" w:eastAsia="Calibri" w:hAnsi="Times New Roman" w:cs="Times New Roman"/>
          <w:sz w:val="28"/>
          <w:szCs w:val="28"/>
        </w:rPr>
        <w:t xml:space="preserve">Окончив курсы «Формирование и оценка </w:t>
      </w:r>
      <w:proofErr w:type="spellStart"/>
      <w:r w:rsidRPr="000E1FF3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0E1FF3">
        <w:rPr>
          <w:rFonts w:ascii="Times New Roman" w:eastAsia="Calibri" w:hAnsi="Times New Roman" w:cs="Times New Roman"/>
          <w:sz w:val="28"/>
          <w:szCs w:val="28"/>
        </w:rPr>
        <w:t xml:space="preserve"> компетенций в основной школе в соответствии с ФГОС» позволило повысить качество проводимых уроков, была подготовлена авторская программа «Организация проектно-исследовательской деятельности в 5-6 классах». Опыт работы в этом направлении был представлен на семинаре в Калининграде в июле 2016 года. </w:t>
      </w:r>
    </w:p>
    <w:p w:rsidR="00804AEB" w:rsidRPr="000E1FF3" w:rsidRDefault="000E1FF3" w:rsidP="000E1FF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FF3">
        <w:rPr>
          <w:rFonts w:ascii="Times New Roman" w:eastAsia="Calibri" w:hAnsi="Times New Roman" w:cs="Times New Roman"/>
          <w:sz w:val="28"/>
          <w:szCs w:val="28"/>
        </w:rPr>
        <w:t>В течении нескольких лет прошла курсы по «Развитие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соревнований», результатом явилось повышения компетентности учащихся в знании предмета географии, расширении кругозора учащихся и победа на олимпиадах, конкурсах разного уровня.</w:t>
      </w:r>
    </w:p>
    <w:p w:rsidR="000E1FF3" w:rsidRPr="000E1FF3" w:rsidRDefault="000E1FF3" w:rsidP="000E1FF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A70" w:rsidRPr="000E1FF3" w:rsidRDefault="00962A70" w:rsidP="000E1FF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A70" w:rsidRPr="000E1FF3" w:rsidRDefault="00962A70" w:rsidP="000E1F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2A70" w:rsidRPr="000E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1E"/>
    <w:rsid w:val="00012A0D"/>
    <w:rsid w:val="000E1FF3"/>
    <w:rsid w:val="00221C6F"/>
    <w:rsid w:val="00804AEB"/>
    <w:rsid w:val="00962A70"/>
    <w:rsid w:val="0099641E"/>
    <w:rsid w:val="00B425E3"/>
    <w:rsid w:val="00F7653C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BB5B-292C-40A9-9041-BBCBC76D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5</cp:revision>
  <dcterms:created xsi:type="dcterms:W3CDTF">2017-06-25T01:04:00Z</dcterms:created>
  <dcterms:modified xsi:type="dcterms:W3CDTF">2017-06-28T11:26:00Z</dcterms:modified>
</cp:coreProperties>
</file>